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3C" w:rsidRPr="003A1940" w:rsidRDefault="00A97B3C" w:rsidP="00A97B3C">
      <w:pPr>
        <w:spacing w:after="0"/>
        <w:jc w:val="both"/>
        <w:rPr>
          <w:b/>
        </w:rPr>
      </w:pPr>
      <w:r w:rsidRPr="003A1940">
        <w:rPr>
          <w:b/>
        </w:rPr>
        <w:t xml:space="preserve">DISCIPLINA: </w:t>
      </w:r>
      <w:r>
        <w:rPr>
          <w:b/>
        </w:rPr>
        <w:t>ECONOMIA E ÉTICA</w:t>
      </w:r>
    </w:p>
    <w:p w:rsidR="00A97B3C" w:rsidRDefault="00A97B3C" w:rsidP="00A97B3C">
      <w:pPr>
        <w:spacing w:after="0"/>
        <w:jc w:val="both"/>
      </w:pPr>
      <w:r>
        <w:t>Código: FAE 105</w:t>
      </w:r>
    </w:p>
    <w:p w:rsidR="00A97B3C" w:rsidRDefault="00A97B3C" w:rsidP="00A97B3C">
      <w:pPr>
        <w:spacing w:after="0"/>
        <w:jc w:val="both"/>
      </w:pPr>
      <w:r>
        <w:t xml:space="preserve">Nº. </w:t>
      </w:r>
      <w:proofErr w:type="gramStart"/>
      <w:r>
        <w:t>de</w:t>
      </w:r>
      <w:proofErr w:type="gramEnd"/>
      <w:r>
        <w:t xml:space="preserve"> Créditos: 02</w:t>
      </w:r>
    </w:p>
    <w:p w:rsidR="00A97B3C" w:rsidRDefault="00A97B3C" w:rsidP="00A97B3C">
      <w:pPr>
        <w:spacing w:after="0"/>
        <w:jc w:val="both"/>
      </w:pPr>
      <w:r>
        <w:t>Carga Horária: 30 horas</w:t>
      </w:r>
    </w:p>
    <w:p w:rsidR="00A97B3C" w:rsidRDefault="00A97B3C" w:rsidP="00A97B3C">
      <w:pPr>
        <w:spacing w:after="0"/>
        <w:jc w:val="both"/>
      </w:pPr>
      <w:r>
        <w:t>Pré-requisito: -</w:t>
      </w:r>
    </w:p>
    <w:p w:rsidR="00A97B3C" w:rsidRDefault="00A97B3C" w:rsidP="00A97B3C">
      <w:pPr>
        <w:spacing w:after="0"/>
        <w:jc w:val="both"/>
      </w:pPr>
    </w:p>
    <w:p w:rsidR="00A97B3C" w:rsidRDefault="00A97B3C" w:rsidP="00A97B3C">
      <w:pPr>
        <w:spacing w:after="0"/>
        <w:jc w:val="both"/>
      </w:pPr>
      <w:r w:rsidRPr="003A1940">
        <w:rPr>
          <w:b/>
        </w:rPr>
        <w:t>I – EMENTA:</w:t>
      </w:r>
      <w:r>
        <w:t xml:space="preserve"> A ética: conceitos. Ética e moral nos modelos econômicos: individualismo e coletivismo. Reflexões sobre ética e economia: determinação de políticas econômicas, de negócios e da atuação profissional. Ética Profissional.</w:t>
      </w:r>
    </w:p>
    <w:p w:rsidR="00A97B3C" w:rsidRDefault="00A97B3C" w:rsidP="00A97B3C">
      <w:pPr>
        <w:spacing w:after="0"/>
        <w:jc w:val="center"/>
      </w:pPr>
    </w:p>
    <w:p w:rsidR="00A97B3C" w:rsidRDefault="00A97B3C" w:rsidP="00A97B3C">
      <w:pPr>
        <w:spacing w:after="0"/>
        <w:jc w:val="both"/>
      </w:pPr>
      <w:r w:rsidRPr="003A1940">
        <w:rPr>
          <w:b/>
        </w:rPr>
        <w:t>II – OBJETIVOS:</w:t>
      </w:r>
      <w:r>
        <w:t xml:space="preserve"> Capacitar o aluno nos seguintes tópicos: problemas morais e problemas éticos, Ética e economia, princípios éticos aplicáveis a todas as empresas, Ética empresarial, Ética e responsabilidade social.</w:t>
      </w:r>
    </w:p>
    <w:p w:rsidR="00A97B3C" w:rsidRDefault="00A97B3C" w:rsidP="00A97B3C">
      <w:pPr>
        <w:spacing w:after="0"/>
        <w:jc w:val="both"/>
      </w:pPr>
    </w:p>
    <w:p w:rsidR="00A97B3C" w:rsidRPr="003A1940" w:rsidRDefault="00A97B3C" w:rsidP="00A97B3C">
      <w:pPr>
        <w:spacing w:after="0"/>
        <w:jc w:val="both"/>
        <w:rPr>
          <w:b/>
        </w:rPr>
      </w:pPr>
      <w:r w:rsidRPr="003A1940">
        <w:rPr>
          <w:b/>
        </w:rPr>
        <w:t>III – BIBLIOGRAFIA BÁSICA</w:t>
      </w:r>
    </w:p>
    <w:p w:rsidR="00A97B3C" w:rsidRDefault="00A97B3C" w:rsidP="00A97B3C">
      <w:pPr>
        <w:spacing w:after="0"/>
        <w:jc w:val="both"/>
      </w:pPr>
    </w:p>
    <w:p w:rsidR="00A97B3C" w:rsidRDefault="00A97B3C" w:rsidP="00A97B3C">
      <w:pPr>
        <w:spacing w:after="100"/>
        <w:jc w:val="both"/>
      </w:pPr>
      <w:r>
        <w:t xml:space="preserve">ARRUDA, Maria Cecília C. de; WHITAKER, Maria do Carmo; RAMOS, José Maria Rodriguez. </w:t>
      </w:r>
      <w:r>
        <w:rPr>
          <w:b/>
        </w:rPr>
        <w:t xml:space="preserve">Fundamentos da ética empresarial e econômica. </w:t>
      </w:r>
      <w:r w:rsidRPr="00096B14">
        <w:t>São Paulo:</w:t>
      </w:r>
      <w:r>
        <w:t xml:space="preserve"> Atlas, 2006.</w:t>
      </w:r>
    </w:p>
    <w:p w:rsidR="00A97B3C" w:rsidRDefault="00A97B3C" w:rsidP="00A97B3C">
      <w:pPr>
        <w:spacing w:after="100"/>
        <w:jc w:val="both"/>
      </w:pPr>
      <w:r>
        <w:t xml:space="preserve">CASSEY, JOHN L. </w:t>
      </w:r>
      <w:r>
        <w:rPr>
          <w:b/>
        </w:rPr>
        <w:t xml:space="preserve">Ética no Mercado Financeiro. </w:t>
      </w:r>
      <w:r>
        <w:t xml:space="preserve">Rio de Janeiro: IMF Editora </w:t>
      </w:r>
      <w:proofErr w:type="spellStart"/>
      <w:r>
        <w:t>Ltda</w:t>
      </w:r>
      <w:proofErr w:type="spellEnd"/>
      <w:r>
        <w:t>, 1998.</w:t>
      </w:r>
    </w:p>
    <w:p w:rsidR="00A97B3C" w:rsidRDefault="00A97B3C" w:rsidP="00A97B3C">
      <w:pPr>
        <w:spacing w:after="100"/>
        <w:jc w:val="both"/>
      </w:pPr>
      <w:r>
        <w:t>CÓDIGO DE ÉTICA do Conselho Federal de Economia.</w:t>
      </w:r>
    </w:p>
    <w:p w:rsidR="00A97B3C" w:rsidRDefault="00A97B3C" w:rsidP="00A97B3C">
      <w:pPr>
        <w:spacing w:after="100"/>
        <w:jc w:val="both"/>
      </w:pPr>
      <w:r>
        <w:t>FERREL, O. C., FRAEDRICH, J</w:t>
      </w:r>
      <w:proofErr w:type="gramStart"/>
      <w:r>
        <w:t>.,</w:t>
      </w:r>
      <w:proofErr w:type="gramEnd"/>
      <w:r>
        <w:t xml:space="preserve"> FERREL, L. </w:t>
      </w:r>
      <w:r>
        <w:rPr>
          <w:b/>
        </w:rPr>
        <w:t xml:space="preserve">Ética Empresarial: </w:t>
      </w:r>
      <w:r>
        <w:t xml:space="preserve">dilemas, tomadas de decisões e casos. Rio de Janeiro: </w:t>
      </w:r>
      <w:proofErr w:type="spellStart"/>
      <w:r>
        <w:t>Reichmann</w:t>
      </w:r>
      <w:proofErr w:type="spellEnd"/>
      <w:r>
        <w:t xml:space="preserve"> e Affonso Editora, 2001.</w:t>
      </w:r>
    </w:p>
    <w:p w:rsidR="008C0DE7" w:rsidRDefault="008C0DE7"/>
    <w:sectPr w:rsidR="008C0DE7" w:rsidSect="008C0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97B3C"/>
    <w:rsid w:val="006729FC"/>
    <w:rsid w:val="008C0DE7"/>
    <w:rsid w:val="00A97B3C"/>
    <w:rsid w:val="00D4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E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Feitosa da Costa Filho</dc:creator>
  <cp:lastModifiedBy>Raimundo Feitosa da Costa Filho</cp:lastModifiedBy>
  <cp:revision>1</cp:revision>
  <dcterms:created xsi:type="dcterms:W3CDTF">2012-12-14T12:44:00Z</dcterms:created>
  <dcterms:modified xsi:type="dcterms:W3CDTF">2012-12-14T13:14:00Z</dcterms:modified>
</cp:coreProperties>
</file>